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E335" w14:textId="6E876FC3" w:rsidR="004D713F" w:rsidRDefault="000D12D8" w:rsidP="00E346FB">
      <w:pPr>
        <w:pStyle w:val="BodyText"/>
        <w:spacing w:before="72"/>
        <w:ind w:left="4374" w:right="4410"/>
        <w:jc w:val="center"/>
      </w:pPr>
      <w:r>
        <w:t>D</w:t>
      </w:r>
      <w:r w:rsidR="00E346FB">
        <w:t>CES</w:t>
      </w:r>
      <w:r>
        <w:t xml:space="preserve"> Resources</w:t>
      </w:r>
      <w:r w:rsidR="001B2DEC">
        <w:t xml:space="preserve"> for English Learners (ELs)</w:t>
      </w:r>
    </w:p>
    <w:p w14:paraId="2C4C5188" w14:textId="77777777" w:rsidR="004D713F" w:rsidRDefault="004D713F">
      <w:pPr>
        <w:spacing w:before="10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3523"/>
        <w:gridCol w:w="3525"/>
        <w:gridCol w:w="3599"/>
      </w:tblGrid>
      <w:tr w:rsidR="004D713F" w14:paraId="76C439BA" w14:textId="77777777">
        <w:trPr>
          <w:trHeight w:val="603"/>
        </w:trPr>
        <w:tc>
          <w:tcPr>
            <w:tcW w:w="3751" w:type="dxa"/>
            <w:tcBorders>
              <w:right w:val="nil"/>
            </w:tcBorders>
            <w:shd w:val="clear" w:color="auto" w:fill="EEEEEE"/>
          </w:tcPr>
          <w:p w14:paraId="06E089D4" w14:textId="00D33EA4" w:rsidR="004D713F" w:rsidRDefault="000D12D8" w:rsidP="000D12D8">
            <w:pPr>
              <w:pStyle w:val="TableParagraph"/>
              <w:spacing w:before="101"/>
              <w:ind w:right="6"/>
              <w:rPr>
                <w:b/>
                <w:sz w:val="24"/>
              </w:rPr>
            </w:pPr>
            <w:bookmarkStart w:id="0" w:name="FCPS_Parent_Information_Lines:_Call_to_a"/>
            <w:bookmarkEnd w:id="0"/>
            <w:r>
              <w:rPr>
                <w:b/>
                <w:sz w:val="24"/>
              </w:rPr>
              <w:t>PWCS Translation help</w:t>
            </w:r>
            <w:r w:rsidR="001B2DEC">
              <w:rPr>
                <w:b/>
                <w:sz w:val="24"/>
              </w:rPr>
              <w:t>:</w:t>
            </w:r>
          </w:p>
        </w:tc>
        <w:tc>
          <w:tcPr>
            <w:tcW w:w="10647" w:type="dxa"/>
            <w:gridSpan w:val="3"/>
            <w:tcBorders>
              <w:left w:val="nil"/>
            </w:tcBorders>
            <w:shd w:val="clear" w:color="auto" w:fill="EEEEEE"/>
          </w:tcPr>
          <w:p w14:paraId="6F143F10" w14:textId="46200E2F" w:rsidR="004D713F" w:rsidRDefault="000D12D8" w:rsidP="000D12D8">
            <w:pPr>
              <w:pStyle w:val="TableParagraph"/>
              <w:spacing w:before="101"/>
              <w:rPr>
                <w:sz w:val="24"/>
              </w:rPr>
            </w:pPr>
            <w:r>
              <w:rPr>
                <w:b/>
                <w:sz w:val="24"/>
              </w:rPr>
              <w:t>(additional languages please call 703-791-7568)</w:t>
            </w:r>
          </w:p>
        </w:tc>
      </w:tr>
      <w:tr w:rsidR="004D713F" w14:paraId="3BDBA1C8" w14:textId="77777777">
        <w:trPr>
          <w:trHeight w:val="1369"/>
        </w:trPr>
        <w:tc>
          <w:tcPr>
            <w:tcW w:w="14398" w:type="dxa"/>
            <w:gridSpan w:val="4"/>
          </w:tcPr>
          <w:p w14:paraId="60E78A95" w14:textId="1CAEB4ED" w:rsidR="004D713F" w:rsidRDefault="001B2DEC" w:rsidP="000D12D8">
            <w:pPr>
              <w:pStyle w:val="TableParagraph"/>
              <w:tabs>
                <w:tab w:val="left" w:pos="7125"/>
                <w:tab w:val="left" w:pos="10619"/>
              </w:tabs>
              <w:spacing w:before="100"/>
              <w:rPr>
                <w:sz w:val="24"/>
                <w:szCs w:val="24"/>
              </w:rPr>
            </w:pP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noProof/>
                <w:spacing w:val="-4"/>
                <w:sz w:val="24"/>
                <w:szCs w:val="24"/>
              </w:rPr>
              <w:drawing>
                <wp:inline distT="0" distB="0" distL="0" distR="0" wp14:anchorId="7A8B36CA" wp14:editId="49C1E1C9">
                  <wp:extent cx="476248" cy="227938"/>
                  <wp:effectExtent l="0" t="0" r="0" b="0"/>
                  <wp:docPr id="1" name="image1.png" descr="arabi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8" cy="22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(Arabic)</w:t>
            </w:r>
            <w:r>
              <w:rPr>
                <w:sz w:val="27"/>
                <w:szCs w:val="27"/>
              </w:rPr>
              <w:t>: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="000D12D8">
              <w:rPr>
                <w:spacing w:val="-4"/>
                <w:sz w:val="27"/>
                <w:szCs w:val="27"/>
              </w:rPr>
              <w:t xml:space="preserve">703-491-8432   </w:t>
            </w:r>
            <w:proofErr w:type="spellStart"/>
            <w:r w:rsidR="000D12D8">
              <w:rPr>
                <w:sz w:val="24"/>
              </w:rPr>
              <w:t>Español</w:t>
            </w:r>
            <w:proofErr w:type="spellEnd"/>
            <w:r w:rsidR="000D12D8">
              <w:rPr>
                <w:sz w:val="24"/>
              </w:rPr>
              <w:t xml:space="preserve"> (Spanish): </w:t>
            </w:r>
            <w:r w:rsidR="000D12D8">
              <w:rPr>
                <w:sz w:val="24"/>
              </w:rPr>
              <w:t>703-491-8432</w:t>
            </w:r>
          </w:p>
          <w:p w14:paraId="2DBC5344" w14:textId="760F671C" w:rsidR="004D713F" w:rsidRDefault="001B2DEC">
            <w:pPr>
              <w:pStyle w:val="TableParagraph"/>
              <w:spacing w:before="2" w:line="472" w:lineRule="exact"/>
              <w:ind w:left="100"/>
              <w:rPr>
                <w:sz w:val="24"/>
              </w:rPr>
            </w:pPr>
            <w:proofErr w:type="spellStart"/>
            <w:r>
              <w:rPr>
                <w:rFonts w:ascii="Malgun Gothic" w:eastAsia="Malgun Gothic" w:hAnsi="Malgun Gothic" w:hint="eastAsia"/>
                <w:sz w:val="24"/>
              </w:rPr>
              <w:t>한국어</w:t>
            </w:r>
            <w:proofErr w:type="spellEnd"/>
            <w:r>
              <w:rPr>
                <w:rFonts w:ascii="Malgun Gothic" w:eastAsia="Malgun Gothic" w:hAnsi="Malgun Gothic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(Korean): </w:t>
            </w:r>
            <w:r w:rsidR="000D12D8">
              <w:rPr>
                <w:sz w:val="24"/>
              </w:rPr>
              <w:t xml:space="preserve">703-791-8394 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pacing w:val="-4"/>
                <w:sz w:val="24"/>
              </w:rPr>
              <w:drawing>
                <wp:inline distT="0" distB="0" distL="0" distR="0" wp14:anchorId="7C84C28D" wp14:editId="0C289582">
                  <wp:extent cx="266700" cy="228600"/>
                  <wp:effectExtent l="0" t="0" r="0" b="0"/>
                  <wp:docPr id="5" name="image3.png" descr="Urd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(Urdu</w:t>
            </w:r>
            <w:r>
              <w:rPr>
                <w:sz w:val="27"/>
              </w:rPr>
              <w:t xml:space="preserve">): </w:t>
            </w:r>
            <w:r w:rsidR="000D12D8">
              <w:rPr>
                <w:sz w:val="24"/>
              </w:rPr>
              <w:t>703-791-7326</w:t>
            </w:r>
            <w:r>
              <w:rPr>
                <w:sz w:val="24"/>
              </w:rPr>
              <w:t xml:space="preserve"> </w:t>
            </w:r>
            <w:r w:rsidR="000D12D8"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Tiếng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Việt</w:t>
            </w:r>
            <w:proofErr w:type="spellEnd"/>
            <w:r>
              <w:rPr>
                <w:sz w:val="24"/>
              </w:rPr>
              <w:t xml:space="preserve"> (Vietnamese):</w:t>
            </w:r>
            <w:r>
              <w:rPr>
                <w:spacing w:val="11"/>
                <w:sz w:val="24"/>
              </w:rPr>
              <w:t xml:space="preserve"> </w:t>
            </w:r>
            <w:r w:rsidR="000D12D8">
              <w:rPr>
                <w:sz w:val="24"/>
              </w:rPr>
              <w:t>703-791-7202</w:t>
            </w:r>
          </w:p>
          <w:p w14:paraId="2CD32914" w14:textId="77777777" w:rsidR="004D713F" w:rsidRDefault="001B2DEC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4956</w:t>
            </w:r>
          </w:p>
        </w:tc>
      </w:tr>
      <w:tr w:rsidR="004D713F" w14:paraId="19E36468" w14:textId="77777777">
        <w:trPr>
          <w:trHeight w:val="517"/>
        </w:trPr>
        <w:tc>
          <w:tcPr>
            <w:tcW w:w="14398" w:type="dxa"/>
            <w:gridSpan w:val="4"/>
            <w:shd w:val="clear" w:color="auto" w:fill="EEEEEE"/>
          </w:tcPr>
          <w:p w14:paraId="73DA545D" w14:textId="326B47CE" w:rsidR="004D713F" w:rsidRPr="000D12D8" w:rsidRDefault="001B2DEC">
            <w:pPr>
              <w:pStyle w:val="TableParagraph"/>
              <w:spacing w:before="101"/>
              <w:ind w:left="100"/>
              <w:rPr>
                <w:sz w:val="24"/>
              </w:rPr>
            </w:pPr>
            <w:bookmarkStart w:id="1" w:name="Language_Learning:_It_is_important_to_pr"/>
            <w:bookmarkEnd w:id="1"/>
            <w:r>
              <w:rPr>
                <w:b/>
                <w:sz w:val="24"/>
              </w:rPr>
              <w:t xml:space="preserve">Language Learning: </w:t>
            </w:r>
            <w:r w:rsidR="000D12D8">
              <w:rPr>
                <w:sz w:val="24"/>
              </w:rPr>
              <w:t xml:space="preserve">Practicing Reading, Writing, Listening and Speaking daily is important! </w:t>
            </w:r>
            <w:r w:rsidR="000D12D8" w:rsidRPr="000D12D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D713F" w14:paraId="1307F561" w14:textId="77777777">
        <w:trPr>
          <w:trHeight w:val="1398"/>
        </w:trPr>
        <w:tc>
          <w:tcPr>
            <w:tcW w:w="3751" w:type="dxa"/>
          </w:tcPr>
          <w:p w14:paraId="438F9D8F" w14:textId="77777777" w:rsidR="004D713F" w:rsidRDefault="001B2DEC">
            <w:pPr>
              <w:pStyle w:val="TableParagraph"/>
              <w:spacing w:before="101"/>
              <w:ind w:left="1014" w:right="996"/>
              <w:jc w:val="center"/>
              <w:rPr>
                <w:b/>
                <w:sz w:val="24"/>
              </w:rPr>
            </w:pPr>
            <w:bookmarkStart w:id="2" w:name="Learning_Apps"/>
            <w:bookmarkEnd w:id="2"/>
            <w:r>
              <w:rPr>
                <w:b/>
                <w:sz w:val="24"/>
              </w:rPr>
              <w:t>Learning Apps</w:t>
            </w:r>
          </w:p>
          <w:p w14:paraId="779C3E21" w14:textId="77777777" w:rsidR="004D713F" w:rsidRDefault="004D713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40086742" w14:textId="77777777" w:rsidR="004D713F" w:rsidRDefault="001B2DEC">
            <w:pPr>
              <w:pStyle w:val="TableParagraph"/>
              <w:ind w:left="16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FC607D" wp14:editId="6C0E6117">
                  <wp:extent cx="275374" cy="50015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4" cy="50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E1EC7" w14:textId="77777777" w:rsidR="004D713F" w:rsidRDefault="004D713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523" w:type="dxa"/>
          </w:tcPr>
          <w:p w14:paraId="249F7CEE" w14:textId="77777777" w:rsidR="004D713F" w:rsidRDefault="001B2DEC">
            <w:pPr>
              <w:pStyle w:val="TableParagraph"/>
              <w:spacing w:before="101"/>
              <w:ind w:left="613" w:right="595"/>
              <w:jc w:val="center"/>
              <w:rPr>
                <w:b/>
                <w:sz w:val="24"/>
              </w:rPr>
            </w:pPr>
            <w:bookmarkStart w:id="3" w:name="Read"/>
            <w:bookmarkEnd w:id="3"/>
            <w:r>
              <w:rPr>
                <w:b/>
                <w:sz w:val="24"/>
              </w:rPr>
              <w:t>Read</w:t>
            </w:r>
          </w:p>
          <w:p w14:paraId="158878A0" w14:textId="77777777" w:rsidR="004D713F" w:rsidRDefault="004D713F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F885483" w14:textId="77777777" w:rsidR="004D713F" w:rsidRDefault="001B2DEC">
            <w:pPr>
              <w:pStyle w:val="TableParagraph"/>
              <w:ind w:left="1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AFACB5" wp14:editId="3481979D">
                  <wp:extent cx="543014" cy="40233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1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EFCE2" w14:textId="77777777" w:rsidR="004D713F" w:rsidRDefault="004D713F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3525" w:type="dxa"/>
          </w:tcPr>
          <w:p w14:paraId="6BD83507" w14:textId="77777777" w:rsidR="004D713F" w:rsidRDefault="001B2DEC">
            <w:pPr>
              <w:pStyle w:val="TableParagraph"/>
              <w:spacing w:before="101"/>
              <w:ind w:left="1389" w:right="1369"/>
              <w:jc w:val="center"/>
              <w:rPr>
                <w:b/>
                <w:sz w:val="24"/>
              </w:rPr>
            </w:pPr>
            <w:bookmarkStart w:id="4" w:name="Listen_"/>
            <w:bookmarkEnd w:id="4"/>
            <w:r>
              <w:rPr>
                <w:b/>
                <w:sz w:val="24"/>
              </w:rPr>
              <w:t>Listen</w:t>
            </w:r>
          </w:p>
          <w:p w14:paraId="60773FF5" w14:textId="77777777" w:rsidR="004D713F" w:rsidRDefault="004D713F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9DD81EE" w14:textId="77777777" w:rsidR="004D713F" w:rsidRDefault="001B2DEC">
            <w:pPr>
              <w:pStyle w:val="TableParagraph"/>
              <w:ind w:left="15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A21F40" wp14:editId="6895C372">
                  <wp:extent cx="309093" cy="40462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40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E5ED4" w14:textId="77777777" w:rsidR="004D713F" w:rsidRDefault="004D713F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3599" w:type="dxa"/>
          </w:tcPr>
          <w:p w14:paraId="0518BCEB" w14:textId="77777777" w:rsidR="004D713F" w:rsidRDefault="001B2DEC">
            <w:pPr>
              <w:pStyle w:val="TableParagraph"/>
              <w:spacing w:before="101"/>
              <w:ind w:left="1265" w:right="1244"/>
              <w:jc w:val="center"/>
              <w:rPr>
                <w:b/>
                <w:sz w:val="24"/>
              </w:rPr>
            </w:pPr>
            <w:bookmarkStart w:id="5" w:name="Write"/>
            <w:bookmarkEnd w:id="5"/>
            <w:r>
              <w:rPr>
                <w:b/>
                <w:sz w:val="24"/>
              </w:rPr>
              <w:t>Write</w:t>
            </w:r>
          </w:p>
          <w:p w14:paraId="211424F1" w14:textId="77777777" w:rsidR="004D713F" w:rsidRDefault="004D713F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1CD9F36A" w14:textId="77777777" w:rsidR="004D713F" w:rsidRDefault="001B2DEC">
            <w:pPr>
              <w:pStyle w:val="TableParagraph"/>
              <w:ind w:left="1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7ED84" wp14:editId="17DFB985">
                  <wp:extent cx="423469" cy="39014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69" cy="3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BF662" w14:textId="77777777" w:rsidR="004D713F" w:rsidRDefault="004D713F">
            <w:pPr>
              <w:pStyle w:val="TableParagraph"/>
              <w:rPr>
                <w:b/>
                <w:sz w:val="20"/>
              </w:rPr>
            </w:pPr>
          </w:p>
        </w:tc>
      </w:tr>
      <w:tr w:rsidR="004D713F" w14:paraId="6AE4FE2A" w14:textId="77777777">
        <w:trPr>
          <w:trHeight w:val="2864"/>
        </w:trPr>
        <w:tc>
          <w:tcPr>
            <w:tcW w:w="3751" w:type="dxa"/>
            <w:tcBorders>
              <w:bottom w:val="nil"/>
            </w:tcBorders>
          </w:tcPr>
          <w:p w14:paraId="335D53BE" w14:textId="77777777" w:rsidR="004D713F" w:rsidRDefault="001B2DEC">
            <w:pPr>
              <w:pStyle w:val="TableParagraph"/>
              <w:spacing w:before="101"/>
              <w:ind w:left="100" w:right="608"/>
              <w:rPr>
                <w:sz w:val="24"/>
              </w:rPr>
            </w:pPr>
            <w:r>
              <w:rPr>
                <w:sz w:val="24"/>
              </w:rPr>
              <w:t xml:space="preserve">Duolingo - </w:t>
            </w:r>
            <w:hyperlink r:id="rId11">
              <w:r>
                <w:rPr>
                  <w:color w:val="1154CC"/>
                  <w:sz w:val="24"/>
                  <w:u w:val="single" w:color="1154CC"/>
                </w:rPr>
                <w:t>https://www.duolingo.com/</w:t>
              </w:r>
            </w:hyperlink>
            <w:r>
              <w:rPr>
                <w:color w:val="1154CC"/>
                <w:sz w:val="24"/>
              </w:rPr>
              <w:t xml:space="preserve"> </w:t>
            </w:r>
            <w:r>
              <w:rPr>
                <w:sz w:val="24"/>
              </w:rPr>
              <w:t>Free language learning app.</w:t>
            </w:r>
          </w:p>
          <w:p w14:paraId="1E628122" w14:textId="77777777" w:rsidR="004D713F" w:rsidRDefault="004D713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BCF1708" w14:textId="022716E8" w:rsidR="004D713F" w:rsidRDefault="000D12D8" w:rsidP="000D12D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 Starfall.com</w:t>
            </w:r>
          </w:p>
          <w:p w14:paraId="30A67FE0" w14:textId="72B1CFDF" w:rsidR="00E346FB" w:rsidRDefault="00E346FB" w:rsidP="000D12D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2" w:history="1">
              <w:r w:rsidRPr="004E628A">
                <w:rPr>
                  <w:rStyle w:val="Hyperlink"/>
                  <w:sz w:val="24"/>
                </w:rPr>
                <w:t>https://www.starfall.com/h/</w:t>
              </w:r>
            </w:hyperlink>
          </w:p>
          <w:p w14:paraId="6601EEAE" w14:textId="77777777" w:rsidR="000D12D8" w:rsidRDefault="000D12D8" w:rsidP="000D12D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</w:p>
          <w:p w14:paraId="18AAB07B" w14:textId="77777777" w:rsidR="000D12D8" w:rsidRDefault="000D12D8" w:rsidP="000D12D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BrainpopELL</w:t>
            </w:r>
            <w:proofErr w:type="spellEnd"/>
          </w:p>
          <w:p w14:paraId="4400B86A" w14:textId="50424954" w:rsidR="00E346FB" w:rsidRDefault="00E346FB" w:rsidP="000D12D8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3" w:history="1">
              <w:r w:rsidRPr="004E628A">
                <w:rPr>
                  <w:rStyle w:val="Hyperlink"/>
                  <w:sz w:val="24"/>
                </w:rPr>
                <w:t>https://ell.brainpop.com/</w:t>
              </w:r>
            </w:hyperlink>
          </w:p>
        </w:tc>
        <w:tc>
          <w:tcPr>
            <w:tcW w:w="3523" w:type="dxa"/>
            <w:tcBorders>
              <w:bottom w:val="nil"/>
            </w:tcBorders>
          </w:tcPr>
          <w:p w14:paraId="6AAF83C9" w14:textId="34AEB329" w:rsidR="004D713F" w:rsidRDefault="001B2DEC">
            <w:pPr>
              <w:pStyle w:val="TableParagraph"/>
              <w:spacing w:before="101"/>
              <w:ind w:left="98" w:right="116"/>
            </w:pPr>
            <w:proofErr w:type="spellStart"/>
            <w:r>
              <w:rPr>
                <w:sz w:val="24"/>
              </w:rPr>
              <w:t>MyOn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1BF0FB" w14:textId="66F14072" w:rsidR="00E346FB" w:rsidRDefault="00E346FB">
            <w:pPr>
              <w:pStyle w:val="TableParagraph"/>
              <w:spacing w:before="101"/>
              <w:ind w:left="98" w:right="116"/>
              <w:rPr>
                <w:sz w:val="24"/>
              </w:rPr>
            </w:pPr>
            <w:hyperlink r:id="rId14" w:history="1">
              <w:r w:rsidRPr="004E628A">
                <w:rPr>
                  <w:rStyle w:val="Hyperlink"/>
                  <w:sz w:val="24"/>
                </w:rPr>
                <w:t>https://www.myon.com/index.html</w:t>
              </w:r>
            </w:hyperlink>
          </w:p>
          <w:p w14:paraId="6A5FA895" w14:textId="77777777" w:rsidR="004D713F" w:rsidRDefault="004D713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2D351EA" w14:textId="77777777" w:rsidR="004D713F" w:rsidRDefault="001B2DEC">
            <w:pPr>
              <w:pStyle w:val="TableParagraph"/>
              <w:ind w:left="98" w:right="1197"/>
              <w:rPr>
                <w:sz w:val="24"/>
              </w:rPr>
            </w:pPr>
            <w:r>
              <w:rPr>
                <w:sz w:val="24"/>
              </w:rPr>
              <w:t xml:space="preserve">Newsela </w:t>
            </w:r>
            <w:hyperlink r:id="rId15">
              <w:r>
                <w:rPr>
                  <w:color w:val="1154CC"/>
                  <w:sz w:val="24"/>
                  <w:u w:val="single" w:color="1154CC"/>
                </w:rPr>
                <w:t>https://newsela.com/</w:t>
              </w:r>
            </w:hyperlink>
          </w:p>
          <w:p w14:paraId="2FFA6C87" w14:textId="77777777" w:rsidR="004D713F" w:rsidRDefault="004D713F">
            <w:pPr>
              <w:pStyle w:val="TableParagraph"/>
              <w:rPr>
                <w:b/>
                <w:sz w:val="24"/>
              </w:rPr>
            </w:pPr>
          </w:p>
          <w:p w14:paraId="731C6966" w14:textId="77777777" w:rsidR="004D713F" w:rsidRDefault="00E346FB">
            <w:pPr>
              <w:pStyle w:val="TableParagraph"/>
              <w:spacing w:line="270" w:lineRule="atLeast"/>
              <w:ind w:left="98" w:right="132"/>
              <w:rPr>
                <w:sz w:val="24"/>
              </w:rPr>
            </w:pPr>
            <w:r>
              <w:rPr>
                <w:sz w:val="24"/>
              </w:rPr>
              <w:t>Raz-Kids</w:t>
            </w:r>
          </w:p>
          <w:p w14:paraId="5443E25A" w14:textId="501081A2" w:rsidR="00E346FB" w:rsidRDefault="00E346FB">
            <w:pPr>
              <w:pStyle w:val="TableParagraph"/>
              <w:spacing w:line="270" w:lineRule="atLeast"/>
              <w:ind w:left="98" w:right="132"/>
              <w:rPr>
                <w:sz w:val="24"/>
              </w:rPr>
            </w:pPr>
            <w:hyperlink r:id="rId16" w:history="1">
              <w:r w:rsidRPr="004E628A">
                <w:rPr>
                  <w:rStyle w:val="Hyperlink"/>
                  <w:sz w:val="24"/>
                </w:rPr>
                <w:t>https://www.learninga-z.com/</w:t>
              </w:r>
            </w:hyperlink>
          </w:p>
          <w:p w14:paraId="44BBCACD" w14:textId="77777777" w:rsidR="00E346FB" w:rsidRDefault="00E346FB">
            <w:pPr>
              <w:pStyle w:val="TableParagraph"/>
              <w:spacing w:line="270" w:lineRule="atLeast"/>
              <w:ind w:left="98" w:right="132"/>
              <w:rPr>
                <w:sz w:val="24"/>
              </w:rPr>
            </w:pPr>
          </w:p>
          <w:p w14:paraId="35224DE3" w14:textId="2449F800" w:rsidR="00E346FB" w:rsidRDefault="00E346FB">
            <w:pPr>
              <w:pStyle w:val="TableParagraph"/>
              <w:spacing w:line="270" w:lineRule="atLeast"/>
              <w:ind w:left="98" w:right="132"/>
              <w:rPr>
                <w:sz w:val="24"/>
              </w:rPr>
            </w:pPr>
          </w:p>
        </w:tc>
        <w:tc>
          <w:tcPr>
            <w:tcW w:w="3525" w:type="dxa"/>
            <w:tcBorders>
              <w:bottom w:val="nil"/>
            </w:tcBorders>
          </w:tcPr>
          <w:p w14:paraId="0012C4F3" w14:textId="77777777" w:rsidR="004D713F" w:rsidRDefault="001B2DEC">
            <w:pPr>
              <w:pStyle w:val="TableParagraph"/>
              <w:spacing w:before="101"/>
              <w:ind w:left="100" w:right="116"/>
              <w:rPr>
                <w:sz w:val="24"/>
              </w:rPr>
            </w:pPr>
            <w:r>
              <w:rPr>
                <w:sz w:val="24"/>
              </w:rPr>
              <w:t xml:space="preserve">CBC Kids News </w:t>
            </w:r>
            <w:hyperlink r:id="rId17"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https://www.youtube.com/chan</w:t>
              </w:r>
            </w:hyperlink>
            <w:r w:rsidRPr="00C24EE3">
              <w:rPr>
                <w:color w:val="1154CC"/>
                <w:sz w:val="18"/>
                <w:szCs w:val="18"/>
              </w:rPr>
              <w:t xml:space="preserve"> </w:t>
            </w:r>
            <w:hyperlink r:id="rId18">
              <w:proofErr w:type="spellStart"/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nel</w:t>
              </w:r>
              <w:proofErr w:type="spellEnd"/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/UCWUA2W6LueNy9BSovi</w:t>
              </w:r>
            </w:hyperlink>
            <w:r w:rsidRPr="00C24EE3">
              <w:rPr>
                <w:color w:val="1154CC"/>
                <w:sz w:val="18"/>
                <w:szCs w:val="18"/>
              </w:rPr>
              <w:t xml:space="preserve"> </w:t>
            </w:r>
            <w:hyperlink r:id="rId19">
              <w:proofErr w:type="spellStart"/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vFVvQ</w:t>
              </w:r>
              <w:proofErr w:type="spellEnd"/>
            </w:hyperlink>
          </w:p>
          <w:p w14:paraId="6B1A5CB1" w14:textId="433544AF" w:rsidR="004D713F" w:rsidRDefault="004D713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98CE87" w14:textId="77777777" w:rsidR="00E346FB" w:rsidRDefault="00E346F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47062B" w14:textId="77777777" w:rsidR="004D713F" w:rsidRDefault="00E346FB">
            <w:pPr>
              <w:pStyle w:val="TableParagraph"/>
              <w:ind w:left="100" w:right="480"/>
              <w:rPr>
                <w:sz w:val="24"/>
              </w:rPr>
            </w:pPr>
            <w:r>
              <w:rPr>
                <w:sz w:val="24"/>
              </w:rPr>
              <w:t>Audible</w:t>
            </w:r>
          </w:p>
          <w:p w14:paraId="73BC58CE" w14:textId="482EB728" w:rsidR="00E346FB" w:rsidRPr="00C24EE3" w:rsidRDefault="00E346FB">
            <w:pPr>
              <w:pStyle w:val="TableParagraph"/>
              <w:ind w:left="100" w:right="480"/>
              <w:rPr>
                <w:sz w:val="18"/>
                <w:szCs w:val="18"/>
              </w:rPr>
            </w:pPr>
            <w:hyperlink r:id="rId20" w:history="1">
              <w:r w:rsidRPr="00C24EE3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30BF3E53" w14:textId="77777777" w:rsidR="00C24EE3" w:rsidRDefault="00C24EE3" w:rsidP="00C24EE3"/>
          <w:p w14:paraId="69FE5949" w14:textId="77777777" w:rsidR="00C24EE3" w:rsidRDefault="00C24EE3" w:rsidP="00C24EE3">
            <w:pPr>
              <w:pStyle w:val="TableParagraph"/>
              <w:ind w:left="100" w:right="76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Storyline Online </w:t>
            </w:r>
            <w:hyperlink r:id="rId21"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https://www.storylineonline.net</w:t>
              </w:r>
              <w:r>
                <w:rPr>
                  <w:color w:val="1154CC"/>
                  <w:sz w:val="24"/>
                  <w:u w:val="single" w:color="1154CC"/>
                </w:rPr>
                <w:t>/</w:t>
              </w:r>
            </w:hyperlink>
          </w:p>
          <w:p w14:paraId="5DB42607" w14:textId="77777777" w:rsidR="00C24EE3" w:rsidRDefault="00C24EE3" w:rsidP="00C24EE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D62D7E7" w14:textId="33C6BAF0" w:rsidR="00C24EE3" w:rsidRPr="00C24EE3" w:rsidRDefault="00C24EE3" w:rsidP="00C24EE3"/>
        </w:tc>
        <w:tc>
          <w:tcPr>
            <w:tcW w:w="3599" w:type="dxa"/>
            <w:tcBorders>
              <w:bottom w:val="nil"/>
            </w:tcBorders>
          </w:tcPr>
          <w:p w14:paraId="7E7C4CD4" w14:textId="3A0EF85E" w:rsidR="00412905" w:rsidRDefault="001B2DEC" w:rsidP="00C47525">
            <w:pPr>
              <w:pStyle w:val="TableParagraph"/>
              <w:ind w:left="101" w:right="483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Typing Club </w:t>
            </w:r>
            <w:hyperlink r:id="rId22"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https://www.typingclub.com/</w:t>
              </w:r>
            </w:hyperlink>
          </w:p>
          <w:p w14:paraId="77EB66E7" w14:textId="1CD7AAAE" w:rsidR="00C47525" w:rsidRDefault="00C47525" w:rsidP="00C47525">
            <w:pPr>
              <w:pStyle w:val="TableParagraph"/>
              <w:ind w:right="483"/>
              <w:rPr>
                <w:color w:val="1154CC"/>
                <w:sz w:val="24"/>
                <w:u w:val="single" w:color="1154CC"/>
              </w:rPr>
            </w:pPr>
          </w:p>
          <w:p w14:paraId="18BB9D85" w14:textId="2D701109" w:rsidR="00C47525" w:rsidRPr="00C47525" w:rsidRDefault="00C47525" w:rsidP="00C47525">
            <w:pPr>
              <w:pStyle w:val="TableParagraph"/>
              <w:ind w:right="483"/>
              <w:rPr>
                <w:color w:val="1154CC"/>
                <w:sz w:val="24"/>
              </w:rPr>
            </w:pPr>
            <w:r>
              <w:rPr>
                <w:color w:val="1154CC"/>
                <w:sz w:val="24"/>
              </w:rPr>
              <w:t xml:space="preserve"> </w:t>
            </w:r>
            <w:r w:rsidRPr="00C47525">
              <w:rPr>
                <w:sz w:val="24"/>
              </w:rPr>
              <w:t xml:space="preserve">Drawing App: </w:t>
            </w:r>
          </w:p>
          <w:p w14:paraId="08811830" w14:textId="7C1509BE" w:rsidR="00E346FB" w:rsidRPr="00C24EE3" w:rsidRDefault="00C47525">
            <w:pPr>
              <w:pStyle w:val="TableParagraph"/>
              <w:ind w:left="101" w:right="483"/>
              <w:rPr>
                <w:color w:val="1154CC"/>
                <w:sz w:val="18"/>
                <w:szCs w:val="18"/>
                <w:u w:val="single" w:color="1154CC"/>
              </w:rPr>
            </w:pPr>
            <w:hyperlink r:id="rId23" w:history="1">
              <w:r w:rsidRPr="00C24EE3">
                <w:rPr>
                  <w:rStyle w:val="Hyperlink"/>
                  <w:sz w:val="18"/>
                  <w:szCs w:val="18"/>
                </w:rPr>
                <w:t>https://apps.apple.com/ca/app/kids-doodle-movie-kids-color/id460712294</w:t>
              </w:r>
            </w:hyperlink>
          </w:p>
          <w:p w14:paraId="1E59C611" w14:textId="4E23C9FD" w:rsidR="00C47525" w:rsidRDefault="00C47525">
            <w:pPr>
              <w:pStyle w:val="TableParagraph"/>
              <w:ind w:left="101" w:right="483"/>
              <w:rPr>
                <w:color w:val="1154CC"/>
                <w:sz w:val="24"/>
                <w:u w:val="single" w:color="1154CC"/>
              </w:rPr>
            </w:pPr>
          </w:p>
          <w:p w14:paraId="4E08D470" w14:textId="4E713828" w:rsidR="00C47525" w:rsidRPr="00C47525" w:rsidRDefault="00C47525">
            <w:pPr>
              <w:pStyle w:val="TableParagraph"/>
              <w:ind w:left="101" w:right="483"/>
              <w:rPr>
                <w:sz w:val="20"/>
                <w:szCs w:val="20"/>
              </w:rPr>
            </w:pPr>
            <w:r w:rsidRPr="00C47525">
              <w:rPr>
                <w:sz w:val="20"/>
                <w:szCs w:val="20"/>
              </w:rPr>
              <w:t>(You can draw a picture, turn it into a movie and then write what you can making a story about it)</w:t>
            </w:r>
          </w:p>
          <w:p w14:paraId="18A764EF" w14:textId="4904A634" w:rsidR="00C24EE3" w:rsidRDefault="00C24EE3" w:rsidP="00C47525">
            <w:pPr>
              <w:pStyle w:val="TableParagraph"/>
              <w:ind w:right="483"/>
              <w:rPr>
                <w:color w:val="1154CC"/>
                <w:sz w:val="24"/>
                <w:u w:val="single" w:color="1154CC"/>
              </w:rPr>
            </w:pPr>
          </w:p>
          <w:p w14:paraId="41D386BE" w14:textId="258F6E72" w:rsidR="00E346FB" w:rsidRPr="008E7F7F" w:rsidRDefault="00C24EE3">
            <w:pPr>
              <w:pStyle w:val="TableParagraph"/>
              <w:ind w:left="101" w:right="483"/>
              <w:rPr>
                <w:sz w:val="14"/>
                <w:szCs w:val="14"/>
              </w:rPr>
            </w:pPr>
            <w:r w:rsidRPr="008E7F7F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External Website – Clicking the link above exits the PWCS website.</w:t>
            </w:r>
          </w:p>
        </w:tc>
      </w:tr>
      <w:tr w:rsidR="004D713F" w14:paraId="23A5889F" w14:textId="77777777">
        <w:trPr>
          <w:trHeight w:val="3408"/>
        </w:trPr>
        <w:tc>
          <w:tcPr>
            <w:tcW w:w="3751" w:type="dxa"/>
            <w:tcBorders>
              <w:top w:val="nil"/>
            </w:tcBorders>
          </w:tcPr>
          <w:p w14:paraId="3EF21CDA" w14:textId="77777777" w:rsidR="004D713F" w:rsidRDefault="004D713F">
            <w:pPr>
              <w:pStyle w:val="TableParagraph"/>
              <w:rPr>
                <w:b/>
                <w:sz w:val="24"/>
              </w:rPr>
            </w:pPr>
          </w:p>
          <w:p w14:paraId="6949A558" w14:textId="77777777" w:rsidR="004D713F" w:rsidRDefault="001B2DEC">
            <w:pPr>
              <w:pStyle w:val="TableParagraph"/>
              <w:ind w:left="100" w:right="156"/>
              <w:rPr>
                <w:sz w:val="24"/>
              </w:rPr>
            </w:pPr>
            <w:r>
              <w:rPr>
                <w:sz w:val="24"/>
              </w:rPr>
              <w:t xml:space="preserve">Unite Books </w:t>
            </w:r>
            <w:hyperlink r:id="rId24">
              <w:r>
                <w:rPr>
                  <w:color w:val="1154CC"/>
                  <w:sz w:val="24"/>
                  <w:u w:val="single" w:color="1154CC"/>
                </w:rPr>
                <w:t>https://www.uniteforliteracy.com/</w:t>
              </w:r>
            </w:hyperlink>
          </w:p>
          <w:p w14:paraId="10F2FA15" w14:textId="77777777" w:rsidR="004D713F" w:rsidRDefault="001B2DEC">
            <w:pPr>
              <w:pStyle w:val="TableParagraph"/>
              <w:ind w:left="100" w:right="682"/>
              <w:rPr>
                <w:sz w:val="24"/>
              </w:rPr>
            </w:pPr>
            <w:r>
              <w:rPr>
                <w:sz w:val="24"/>
              </w:rPr>
              <w:t>- free, no ads, no login, 40+ narration languages</w:t>
            </w:r>
          </w:p>
          <w:p w14:paraId="044C5ADC" w14:textId="77777777" w:rsidR="00E20AB7" w:rsidRDefault="00E20AB7">
            <w:pPr>
              <w:pStyle w:val="TableParagraph"/>
              <w:ind w:left="100" w:right="682"/>
              <w:rPr>
                <w:sz w:val="24"/>
              </w:rPr>
            </w:pPr>
          </w:p>
          <w:p w14:paraId="49590C1E" w14:textId="7C6A347E" w:rsidR="00E20AB7" w:rsidRPr="008E7F7F" w:rsidRDefault="00E20AB7">
            <w:pPr>
              <w:pStyle w:val="TableParagraph"/>
              <w:ind w:left="100" w:right="682"/>
              <w:rPr>
                <w:sz w:val="14"/>
                <w:szCs w:val="14"/>
              </w:rPr>
            </w:pPr>
            <w:r w:rsidRPr="008E7F7F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External Website – Clicking the link above exits the PWCS website.</w:t>
            </w:r>
          </w:p>
        </w:tc>
        <w:tc>
          <w:tcPr>
            <w:tcW w:w="3523" w:type="dxa"/>
            <w:tcBorders>
              <w:top w:val="nil"/>
            </w:tcBorders>
          </w:tcPr>
          <w:p w14:paraId="7832AAFE" w14:textId="77777777" w:rsidR="004D713F" w:rsidRDefault="004D713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F55387C" w14:textId="77777777" w:rsidR="004D713F" w:rsidRDefault="004D713F">
            <w:pPr>
              <w:pStyle w:val="TableParagraph"/>
              <w:rPr>
                <w:b/>
                <w:sz w:val="24"/>
              </w:rPr>
            </w:pPr>
          </w:p>
          <w:p w14:paraId="7364B0EE" w14:textId="7993C07E" w:rsidR="004D713F" w:rsidRPr="008E7F7F" w:rsidRDefault="00C24EE3">
            <w:pPr>
              <w:pStyle w:val="TableParagraph"/>
              <w:ind w:left="98" w:right="132"/>
              <w:rPr>
                <w:sz w:val="14"/>
                <w:szCs w:val="14"/>
              </w:rPr>
            </w:pPr>
            <w:r w:rsidRPr="008E7F7F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External Website – Clicking the link above exits the PWCS website.</w:t>
            </w:r>
          </w:p>
        </w:tc>
        <w:tc>
          <w:tcPr>
            <w:tcW w:w="3525" w:type="dxa"/>
            <w:tcBorders>
              <w:top w:val="nil"/>
            </w:tcBorders>
          </w:tcPr>
          <w:p w14:paraId="1D4A8A92" w14:textId="77777777" w:rsidR="004D713F" w:rsidRDefault="001B2DEC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TEDEd</w:t>
            </w:r>
            <w:proofErr w:type="spellEnd"/>
          </w:p>
          <w:p w14:paraId="4332D18B" w14:textId="77777777" w:rsidR="004D713F" w:rsidRPr="00C24EE3" w:rsidRDefault="00F27420">
            <w:pPr>
              <w:pStyle w:val="TableParagraph"/>
              <w:ind w:left="100"/>
              <w:rPr>
                <w:color w:val="1154CC"/>
                <w:sz w:val="18"/>
                <w:szCs w:val="18"/>
                <w:u w:val="single" w:color="1154CC"/>
              </w:rPr>
            </w:pPr>
            <w:hyperlink r:id="rId25">
              <w:r w:rsidR="001B2DEC" w:rsidRPr="00C24EE3">
                <w:rPr>
                  <w:color w:val="1154CC"/>
                  <w:sz w:val="18"/>
                  <w:szCs w:val="18"/>
                  <w:u w:val="single" w:color="1154CC"/>
                </w:rPr>
                <w:t>https://ed.ted.com/</w:t>
              </w:r>
            </w:hyperlink>
          </w:p>
          <w:p w14:paraId="2BAACBEF" w14:textId="77777777" w:rsidR="00C24EE3" w:rsidRDefault="00C24EE3">
            <w:pPr>
              <w:pStyle w:val="TableParagraph"/>
              <w:ind w:left="100"/>
              <w:rPr>
                <w:color w:val="1154CC"/>
                <w:sz w:val="24"/>
                <w:u w:val="single" w:color="1154CC"/>
              </w:rPr>
            </w:pPr>
          </w:p>
          <w:p w14:paraId="4FB2CDBE" w14:textId="57B791B4" w:rsidR="00C24EE3" w:rsidRPr="008E7F7F" w:rsidRDefault="00C24EE3" w:rsidP="00C24EE3">
            <w:pPr>
              <w:pStyle w:val="TableParagraph"/>
              <w:rPr>
                <w:sz w:val="14"/>
                <w:szCs w:val="14"/>
              </w:rPr>
            </w:pPr>
            <w:r w:rsidRPr="008E7F7F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External Website – Clicking the link above exits the PWCS website.</w:t>
            </w:r>
          </w:p>
        </w:tc>
        <w:tc>
          <w:tcPr>
            <w:tcW w:w="3599" w:type="dxa"/>
            <w:tcBorders>
              <w:top w:val="nil"/>
            </w:tcBorders>
          </w:tcPr>
          <w:p w14:paraId="198BCF89" w14:textId="77777777" w:rsidR="004D713F" w:rsidRDefault="004D713F">
            <w:pPr>
              <w:pStyle w:val="TableParagraph"/>
              <w:rPr>
                <w:rFonts w:ascii="Times New Roman"/>
                <w:sz w:val="24"/>
              </w:rPr>
            </w:pPr>
            <w:bookmarkStart w:id="6" w:name="_GoBack"/>
            <w:bookmarkEnd w:id="6"/>
          </w:p>
        </w:tc>
      </w:tr>
    </w:tbl>
    <w:p w14:paraId="20770B0A" w14:textId="77777777" w:rsidR="004D713F" w:rsidRDefault="004D713F">
      <w:pPr>
        <w:rPr>
          <w:rFonts w:ascii="Times New Roman"/>
          <w:sz w:val="24"/>
        </w:rPr>
        <w:sectPr w:rsidR="004D713F">
          <w:type w:val="continuous"/>
          <w:pgSz w:w="15840" w:h="12240" w:orient="landscape"/>
          <w:pgMar w:top="360" w:right="58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3523"/>
        <w:gridCol w:w="3525"/>
        <w:gridCol w:w="3599"/>
      </w:tblGrid>
      <w:tr w:rsidR="004D713F" w14:paraId="2164E235" w14:textId="77777777">
        <w:trPr>
          <w:trHeight w:val="601"/>
        </w:trPr>
        <w:tc>
          <w:tcPr>
            <w:tcW w:w="14398" w:type="dxa"/>
            <w:gridSpan w:val="4"/>
            <w:shd w:val="clear" w:color="auto" w:fill="EEEEEE"/>
          </w:tcPr>
          <w:p w14:paraId="11EF38DB" w14:textId="77777777" w:rsidR="004D713F" w:rsidRDefault="001B2DEC">
            <w:pPr>
              <w:pStyle w:val="TableParagraph"/>
              <w:spacing w:before="93"/>
              <w:ind w:left="100"/>
              <w:rPr>
                <w:sz w:val="24"/>
              </w:rPr>
            </w:pPr>
            <w:bookmarkStart w:id="7" w:name="Reference_Materials:_Tools_to_help_you_s"/>
            <w:bookmarkEnd w:id="7"/>
            <w:r>
              <w:rPr>
                <w:b/>
                <w:sz w:val="24"/>
              </w:rPr>
              <w:lastRenderedPageBreak/>
              <w:t xml:space="preserve">Reference Materials: </w:t>
            </w:r>
            <w:r>
              <w:rPr>
                <w:sz w:val="24"/>
              </w:rPr>
              <w:t>Tools to help you study, understand assignments, and stay organized.</w:t>
            </w:r>
          </w:p>
        </w:tc>
      </w:tr>
      <w:tr w:rsidR="004D713F" w14:paraId="19974348" w14:textId="77777777">
        <w:trPr>
          <w:trHeight w:val="1746"/>
        </w:trPr>
        <w:tc>
          <w:tcPr>
            <w:tcW w:w="3751" w:type="dxa"/>
          </w:tcPr>
          <w:p w14:paraId="3646CB05" w14:textId="77777777" w:rsidR="004D713F" w:rsidRDefault="001B2DEC">
            <w:pPr>
              <w:pStyle w:val="TableParagraph"/>
              <w:spacing w:before="93"/>
              <w:ind w:left="820"/>
              <w:rPr>
                <w:b/>
                <w:sz w:val="24"/>
              </w:rPr>
            </w:pPr>
            <w:bookmarkStart w:id="8" w:name="English_Dictionary"/>
            <w:bookmarkEnd w:id="8"/>
            <w:r>
              <w:rPr>
                <w:b/>
                <w:sz w:val="24"/>
              </w:rPr>
              <w:t>English Dictionary</w:t>
            </w:r>
          </w:p>
          <w:p w14:paraId="54E74865" w14:textId="77777777" w:rsidR="004D713F" w:rsidRDefault="004D713F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D132C4" w14:textId="77777777" w:rsidR="004D713F" w:rsidRDefault="001B2DEC">
            <w:pPr>
              <w:pStyle w:val="TableParagraph"/>
              <w:ind w:left="1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DCF19D" wp14:editId="432E0D1F">
                  <wp:extent cx="365759" cy="52120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56E82" w14:textId="77777777" w:rsidR="004D713F" w:rsidRDefault="004D713F">
            <w:pPr>
              <w:pStyle w:val="TableParagraph"/>
              <w:rPr>
                <w:b/>
                <w:sz w:val="20"/>
              </w:rPr>
            </w:pPr>
          </w:p>
          <w:p w14:paraId="62BD3AE1" w14:textId="77777777" w:rsidR="004D713F" w:rsidRDefault="004D713F">
            <w:pPr>
              <w:pStyle w:val="TableParagraph"/>
              <w:spacing w:before="8"/>
              <w:rPr>
                <w:b/>
                <w:sz w:val="21"/>
              </w:rPr>
            </w:pPr>
          </w:p>
        </w:tc>
        <w:tc>
          <w:tcPr>
            <w:tcW w:w="3523" w:type="dxa"/>
          </w:tcPr>
          <w:p w14:paraId="1088B8C9" w14:textId="77777777" w:rsidR="004D713F" w:rsidRDefault="001B2DEC">
            <w:pPr>
              <w:pStyle w:val="TableParagraph"/>
              <w:spacing w:before="93" w:after="81"/>
              <w:ind w:left="613" w:right="595"/>
              <w:jc w:val="center"/>
              <w:rPr>
                <w:b/>
                <w:sz w:val="24"/>
              </w:rPr>
            </w:pPr>
            <w:bookmarkStart w:id="9" w:name="Bilingual_Dictionary"/>
            <w:bookmarkEnd w:id="9"/>
            <w:r>
              <w:rPr>
                <w:b/>
                <w:sz w:val="24"/>
              </w:rPr>
              <w:t>Bilingual Dictionary</w:t>
            </w:r>
          </w:p>
          <w:p w14:paraId="6825B1D6" w14:textId="77777777" w:rsidR="004D713F" w:rsidRDefault="001B2DEC">
            <w:pPr>
              <w:pStyle w:val="TableParagraph"/>
              <w:ind w:left="1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BA261E" wp14:editId="78552E27">
                  <wp:extent cx="830582" cy="57912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44F23" w14:textId="77777777" w:rsidR="004D713F" w:rsidRDefault="001B2DEC">
            <w:pPr>
              <w:pStyle w:val="TableParagraph"/>
              <w:spacing w:before="79"/>
              <w:ind w:left="612" w:right="59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Flag icons: </w:t>
            </w:r>
            <w:proofErr w:type="spellStart"/>
            <w:r>
              <w:rPr>
                <w:sz w:val="12"/>
              </w:rPr>
              <w:t>pixabay</w:t>
            </w:r>
            <w:proofErr w:type="spellEnd"/>
          </w:p>
        </w:tc>
        <w:tc>
          <w:tcPr>
            <w:tcW w:w="3525" w:type="dxa"/>
          </w:tcPr>
          <w:p w14:paraId="50FCB6DF" w14:textId="77777777" w:rsidR="004D713F" w:rsidRDefault="001B2DEC">
            <w:pPr>
              <w:pStyle w:val="TableParagraph"/>
              <w:spacing w:before="93"/>
              <w:ind w:left="789" w:right="748" w:firstLine="117"/>
              <w:rPr>
                <w:b/>
                <w:sz w:val="24"/>
              </w:rPr>
            </w:pPr>
            <w:bookmarkStart w:id="10" w:name="Text_to_Speech_"/>
            <w:bookmarkEnd w:id="10"/>
            <w:r>
              <w:rPr>
                <w:b/>
                <w:sz w:val="24"/>
              </w:rPr>
              <w:t>Text to Speech &amp; Speech to Text</w:t>
            </w:r>
          </w:p>
          <w:p w14:paraId="0A007BF5" w14:textId="77777777" w:rsidR="004D713F" w:rsidRDefault="001B2DEC">
            <w:pPr>
              <w:pStyle w:val="TableParagraph"/>
              <w:ind w:left="10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D88587" wp14:editId="6B877384">
                  <wp:extent cx="890408" cy="60655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08" cy="60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4FA00B8B" w14:textId="77777777" w:rsidR="004D713F" w:rsidRDefault="001B2DEC">
            <w:pPr>
              <w:pStyle w:val="TableParagraph"/>
              <w:spacing w:before="93"/>
              <w:ind w:left="1267" w:right="1244"/>
              <w:jc w:val="center"/>
              <w:rPr>
                <w:b/>
                <w:sz w:val="24"/>
              </w:rPr>
            </w:pPr>
            <w:bookmarkStart w:id="11" w:name="Organize"/>
            <w:bookmarkEnd w:id="11"/>
            <w:r>
              <w:rPr>
                <w:b/>
                <w:sz w:val="24"/>
              </w:rPr>
              <w:t>Organize</w:t>
            </w:r>
          </w:p>
          <w:p w14:paraId="49E7AD69" w14:textId="77777777" w:rsidR="004D713F" w:rsidRDefault="004D713F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F46DC9" w14:textId="77777777" w:rsidR="004D713F" w:rsidRDefault="001B2DEC">
            <w:pPr>
              <w:pStyle w:val="TableParagraph"/>
              <w:ind w:left="14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678950" wp14:editId="0D0B8D5E">
                  <wp:extent cx="402050" cy="51692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50" cy="51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48D49" w14:textId="77777777" w:rsidR="004D713F" w:rsidRDefault="004D713F">
            <w:pPr>
              <w:pStyle w:val="TableParagraph"/>
              <w:rPr>
                <w:b/>
                <w:sz w:val="20"/>
              </w:rPr>
            </w:pPr>
          </w:p>
          <w:p w14:paraId="304D1E7C" w14:textId="77777777" w:rsidR="004D713F" w:rsidRDefault="004D713F">
            <w:pPr>
              <w:pStyle w:val="TableParagraph"/>
              <w:spacing w:before="9"/>
              <w:rPr>
                <w:b/>
              </w:rPr>
            </w:pPr>
          </w:p>
        </w:tc>
      </w:tr>
      <w:tr w:rsidR="004D713F" w14:paraId="5E2EB901" w14:textId="77777777" w:rsidTr="00C24EE3">
        <w:trPr>
          <w:trHeight w:val="3986"/>
        </w:trPr>
        <w:tc>
          <w:tcPr>
            <w:tcW w:w="3751" w:type="dxa"/>
          </w:tcPr>
          <w:p w14:paraId="206E1383" w14:textId="77777777" w:rsidR="004D713F" w:rsidRPr="00C24EE3" w:rsidRDefault="001B2DEC">
            <w:pPr>
              <w:pStyle w:val="TableParagraph"/>
              <w:spacing w:before="93"/>
              <w:ind w:left="100" w:right="62"/>
              <w:rPr>
                <w:color w:val="1154CC"/>
                <w:sz w:val="18"/>
                <w:szCs w:val="18"/>
                <w:u w:val="single" w:color="1154CC"/>
              </w:rPr>
            </w:pPr>
            <w:r>
              <w:rPr>
                <w:sz w:val="24"/>
              </w:rPr>
              <w:t xml:space="preserve">Cambridge Dictionary </w:t>
            </w:r>
            <w:hyperlink r:id="rId30"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https://dictionary.cambridge.org/u</w:t>
              </w:r>
            </w:hyperlink>
            <w:r w:rsidRPr="00C24EE3">
              <w:rPr>
                <w:color w:val="1154CC"/>
                <w:sz w:val="18"/>
                <w:szCs w:val="18"/>
              </w:rPr>
              <w:t xml:space="preserve"> </w:t>
            </w:r>
            <w:hyperlink r:id="rId31">
              <w:r w:rsidRPr="00C24EE3">
                <w:rPr>
                  <w:color w:val="1154CC"/>
                  <w:sz w:val="18"/>
                  <w:szCs w:val="18"/>
                  <w:u w:val="single" w:color="1154CC"/>
                </w:rPr>
                <w:t>s/</w:t>
              </w:r>
            </w:hyperlink>
          </w:p>
          <w:p w14:paraId="2B7B375B" w14:textId="77777777" w:rsidR="00C24EE3" w:rsidRDefault="00C24EE3">
            <w:pPr>
              <w:pStyle w:val="TableParagraph"/>
              <w:spacing w:before="93"/>
              <w:ind w:left="100" w:right="62"/>
              <w:rPr>
                <w:color w:val="1154CC"/>
                <w:sz w:val="24"/>
                <w:u w:val="single" w:color="1154CC"/>
              </w:rPr>
            </w:pPr>
          </w:p>
          <w:p w14:paraId="046A7CEF" w14:textId="77777777" w:rsidR="00C24EE3" w:rsidRDefault="00C24EE3">
            <w:pPr>
              <w:pStyle w:val="TableParagraph"/>
              <w:spacing w:before="93"/>
              <w:ind w:left="100" w:right="62"/>
              <w:rPr>
                <w:color w:val="1154CC"/>
                <w:sz w:val="24"/>
                <w:u w:val="single" w:color="1154CC"/>
              </w:rPr>
            </w:pPr>
          </w:p>
          <w:p w14:paraId="5AFCD887" w14:textId="77FF0C61" w:rsidR="00C24EE3" w:rsidRDefault="00C24EE3">
            <w:pPr>
              <w:pStyle w:val="TableParagraph"/>
              <w:spacing w:before="93"/>
              <w:ind w:left="100" w:right="62"/>
              <w:rPr>
                <w:sz w:val="24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External Website – Clicking the link above exits the PWCS website.</w:t>
            </w:r>
          </w:p>
        </w:tc>
        <w:tc>
          <w:tcPr>
            <w:tcW w:w="3523" w:type="dxa"/>
          </w:tcPr>
          <w:p w14:paraId="310B95CD" w14:textId="77777777" w:rsidR="004D713F" w:rsidRPr="00C24EE3" w:rsidRDefault="001B2DEC">
            <w:pPr>
              <w:pStyle w:val="TableParagraph"/>
              <w:spacing w:before="93"/>
              <w:ind w:left="119" w:right="98" w:hanging="2"/>
              <w:jc w:val="center"/>
              <w:rPr>
                <w:sz w:val="24"/>
              </w:rPr>
            </w:pPr>
            <w:bookmarkStart w:id="12" w:name="Word_Reference_-_word_to_word_translatio"/>
            <w:bookmarkEnd w:id="12"/>
            <w:r w:rsidRPr="00C24EE3">
              <w:rPr>
                <w:sz w:val="24"/>
              </w:rPr>
              <w:t>Word Reference - word to</w:t>
            </w:r>
            <w:bookmarkStart w:id="13" w:name="https://www.wordreference.com/"/>
            <w:bookmarkEnd w:id="13"/>
            <w:r w:rsidRPr="00C24EE3">
              <w:rPr>
                <w:sz w:val="24"/>
              </w:rPr>
              <w:t xml:space="preserve"> word translation </w:t>
            </w:r>
            <w:hyperlink r:id="rId32">
              <w:r w:rsidRPr="00C24EE3">
                <w:rPr>
                  <w:color w:val="1154CC"/>
                  <w:sz w:val="24"/>
                  <w:u w:val="thick" w:color="1154CC"/>
                </w:rPr>
                <w:t>https://www.wordreference.c</w:t>
              </w:r>
            </w:hyperlink>
            <w:bookmarkStart w:id="14" w:name="Bilingual_Glossaries_https://research.st"/>
            <w:bookmarkEnd w:id="14"/>
            <w:r w:rsidRPr="00C24EE3">
              <w:rPr>
                <w:color w:val="1154CC"/>
                <w:sz w:val="24"/>
              </w:rPr>
              <w:t xml:space="preserve"> </w:t>
            </w:r>
            <w:hyperlink r:id="rId33">
              <w:r w:rsidRPr="00C24EE3">
                <w:rPr>
                  <w:color w:val="1154CC"/>
                  <w:sz w:val="24"/>
                  <w:u w:val="thick" w:color="1154CC"/>
                </w:rPr>
                <w:t>om/</w:t>
              </w:r>
            </w:hyperlink>
          </w:p>
          <w:p w14:paraId="6AC36212" w14:textId="77777777" w:rsidR="004D713F" w:rsidRPr="00C24EE3" w:rsidRDefault="001B2DEC">
            <w:pPr>
              <w:pStyle w:val="TableParagraph"/>
              <w:ind w:left="105" w:right="83" w:hanging="3"/>
              <w:jc w:val="center"/>
              <w:rPr>
                <w:color w:val="1154CC"/>
                <w:sz w:val="24"/>
                <w:u w:val="thick" w:color="1154CC"/>
              </w:rPr>
            </w:pPr>
            <w:r w:rsidRPr="00C24EE3">
              <w:rPr>
                <w:sz w:val="24"/>
              </w:rPr>
              <w:t xml:space="preserve">Bilingual Glossaries </w:t>
            </w:r>
            <w:hyperlink r:id="rId34">
              <w:r w:rsidRPr="00C24EE3">
                <w:rPr>
                  <w:color w:val="1154CC"/>
                  <w:sz w:val="16"/>
                  <w:szCs w:val="16"/>
                  <w:u w:val="thick" w:color="1154CC"/>
                </w:rPr>
                <w:t>https://research.steinhardt.n</w:t>
              </w:r>
            </w:hyperlink>
            <w:r w:rsidRPr="00C24EE3">
              <w:rPr>
                <w:color w:val="1154CC"/>
                <w:sz w:val="16"/>
                <w:szCs w:val="16"/>
              </w:rPr>
              <w:t xml:space="preserve"> </w:t>
            </w:r>
            <w:hyperlink r:id="rId35">
              <w:r w:rsidRPr="00C24EE3">
                <w:rPr>
                  <w:color w:val="1154CC"/>
                  <w:sz w:val="16"/>
                  <w:szCs w:val="16"/>
                  <w:u w:val="thick" w:color="1154CC"/>
                </w:rPr>
                <w:t>yu.edu/</w:t>
              </w:r>
              <w:proofErr w:type="spellStart"/>
              <w:r w:rsidRPr="00C24EE3">
                <w:rPr>
                  <w:color w:val="1154CC"/>
                  <w:sz w:val="16"/>
                  <w:szCs w:val="16"/>
                  <w:u w:val="thick" w:color="1154CC"/>
                </w:rPr>
                <w:t>metrocenter</w:t>
              </w:r>
              <w:proofErr w:type="spellEnd"/>
              <w:r w:rsidRPr="00C24EE3">
                <w:rPr>
                  <w:color w:val="1154CC"/>
                  <w:sz w:val="16"/>
                  <w:szCs w:val="16"/>
                  <w:u w:val="thick" w:color="1154CC"/>
                </w:rPr>
                <w:t>/resource</w:t>
              </w:r>
            </w:hyperlink>
            <w:r w:rsidRPr="00C24EE3">
              <w:rPr>
                <w:color w:val="1154CC"/>
                <w:sz w:val="16"/>
                <w:szCs w:val="16"/>
              </w:rPr>
              <w:t xml:space="preserve"> </w:t>
            </w:r>
            <w:hyperlink r:id="rId36">
              <w:r w:rsidRPr="00C24EE3">
                <w:rPr>
                  <w:color w:val="1154CC"/>
                  <w:sz w:val="16"/>
                  <w:szCs w:val="16"/>
                  <w:u w:val="thick" w:color="1154CC"/>
                </w:rPr>
                <w:t>s/glossaries</w:t>
              </w:r>
            </w:hyperlink>
          </w:p>
          <w:p w14:paraId="753604C1" w14:textId="77777777" w:rsidR="00C24EE3" w:rsidRPr="00C24EE3" w:rsidRDefault="00C24EE3">
            <w:pPr>
              <w:pStyle w:val="TableParagraph"/>
              <w:ind w:left="105" w:right="83" w:hanging="3"/>
              <w:jc w:val="center"/>
              <w:rPr>
                <w:color w:val="1154CC"/>
                <w:sz w:val="24"/>
                <w:u w:val="thick" w:color="1154CC"/>
              </w:rPr>
            </w:pPr>
          </w:p>
          <w:p w14:paraId="247E9C63" w14:textId="3664524B" w:rsidR="00C24EE3" w:rsidRPr="00C24EE3" w:rsidRDefault="00C24EE3">
            <w:pPr>
              <w:pStyle w:val="TableParagraph"/>
              <w:ind w:left="105" w:right="83" w:hanging="3"/>
              <w:jc w:val="center"/>
              <w:rPr>
                <w:sz w:val="24"/>
              </w:rPr>
            </w:pPr>
            <w:r w:rsidRPr="00C24EE3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External Website – Clicking the link above exits the PWCS website.</w:t>
            </w:r>
          </w:p>
        </w:tc>
        <w:tc>
          <w:tcPr>
            <w:tcW w:w="3525" w:type="dxa"/>
          </w:tcPr>
          <w:p w14:paraId="28423D4F" w14:textId="77777777" w:rsidR="004D713F" w:rsidRDefault="00F27420">
            <w:pPr>
              <w:pStyle w:val="TableParagraph"/>
              <w:spacing w:before="93"/>
              <w:ind w:left="100" w:right="210"/>
              <w:rPr>
                <w:sz w:val="24"/>
              </w:rPr>
            </w:pPr>
            <w:hyperlink r:id="rId37">
              <w:r w:rsidR="001B2DEC">
                <w:rPr>
                  <w:sz w:val="24"/>
                </w:rPr>
                <w:t xml:space="preserve">Natural Reader </w:t>
              </w:r>
            </w:hyperlink>
            <w:r w:rsidR="001B2DEC">
              <w:rPr>
                <w:sz w:val="24"/>
              </w:rPr>
              <w:t xml:space="preserve">- reads text aloud </w:t>
            </w:r>
            <w:hyperlink r:id="rId38">
              <w:r w:rsidR="001B2DEC">
                <w:rPr>
                  <w:color w:val="1154CC"/>
                  <w:sz w:val="24"/>
                  <w:u w:val="single" w:color="1154CC"/>
                </w:rPr>
                <w:t>https://www.naturalr</w:t>
              </w:r>
              <w:r w:rsidR="001B2DEC">
                <w:rPr>
                  <w:color w:val="1154CC"/>
                  <w:sz w:val="24"/>
                  <w:u w:val="single" w:color="1154CC"/>
                </w:rPr>
                <w:t>eaders.co</w:t>
              </w:r>
            </w:hyperlink>
            <w:r w:rsidR="001B2DEC">
              <w:rPr>
                <w:color w:val="1154CC"/>
                <w:sz w:val="24"/>
              </w:rPr>
              <w:t xml:space="preserve"> </w:t>
            </w:r>
            <w:hyperlink r:id="rId39">
              <w:r w:rsidR="001B2DEC">
                <w:rPr>
                  <w:color w:val="1154CC"/>
                  <w:sz w:val="24"/>
                  <w:u w:val="single" w:color="1154CC"/>
                </w:rPr>
                <w:t>m/</w:t>
              </w:r>
            </w:hyperlink>
          </w:p>
          <w:p w14:paraId="1036D426" w14:textId="77777777" w:rsidR="004D713F" w:rsidRDefault="004D713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5F32FF4" w14:textId="40536DA2" w:rsidR="004D713F" w:rsidRDefault="001B2DEC">
            <w:pPr>
              <w:pStyle w:val="TableParagraph"/>
              <w:ind w:left="100" w:right="213"/>
              <w:rPr>
                <w:sz w:val="24"/>
              </w:rPr>
            </w:pPr>
            <w:r>
              <w:rPr>
                <w:sz w:val="24"/>
              </w:rPr>
              <w:t xml:space="preserve">Speech to text in Google </w:t>
            </w:r>
            <w:r>
              <w:t xml:space="preserve">YouTube video on how to use </w:t>
            </w:r>
            <w:r>
              <w:rPr>
                <w:sz w:val="24"/>
              </w:rPr>
              <w:t xml:space="preserve">speech-to-text tools in Google Docs: </w:t>
            </w:r>
          </w:p>
          <w:p w14:paraId="5BA1AF0D" w14:textId="121EB0FA" w:rsidR="00001D86" w:rsidRDefault="00001D86">
            <w:pPr>
              <w:pStyle w:val="TableParagraph"/>
              <w:ind w:left="100" w:right="213"/>
              <w:rPr>
                <w:sz w:val="18"/>
                <w:szCs w:val="18"/>
              </w:rPr>
            </w:pPr>
            <w:hyperlink r:id="rId40" w:history="1">
              <w:r w:rsidRPr="00C24EE3">
                <w:rPr>
                  <w:rStyle w:val="Hyperlink"/>
                  <w:sz w:val="18"/>
                  <w:szCs w:val="18"/>
                </w:rPr>
                <w:t>https://www.youtube.com/watch?v=_bVOZ_WpbCE</w:t>
              </w:r>
            </w:hyperlink>
          </w:p>
          <w:p w14:paraId="3E78310A" w14:textId="77777777" w:rsidR="00C24EE3" w:rsidRPr="00C24EE3" w:rsidRDefault="00C24EE3">
            <w:pPr>
              <w:pStyle w:val="TableParagraph"/>
              <w:ind w:left="100" w:right="213"/>
              <w:rPr>
                <w:sz w:val="18"/>
                <w:szCs w:val="18"/>
              </w:rPr>
            </w:pPr>
          </w:p>
          <w:p w14:paraId="22755E1E" w14:textId="091BFF52" w:rsidR="00001D86" w:rsidRDefault="00C24EE3" w:rsidP="00C24EE3">
            <w:pPr>
              <w:pStyle w:val="TableParagraph"/>
              <w:ind w:right="213"/>
              <w:rPr>
                <w:sz w:val="24"/>
              </w:rPr>
            </w:pPr>
            <w:r w:rsidRPr="00C24EE3">
              <w:rPr>
                <w:rFonts w:ascii="Verdana" w:hAnsi="Verdana"/>
                <w:color w:val="333333"/>
                <w:sz w:val="14"/>
                <w:szCs w:val="14"/>
                <w:shd w:val="clear" w:color="auto" w:fill="FFFFFF"/>
              </w:rPr>
              <w:t>External Website – Clicking the link above exits the PWCS website</w:t>
            </w:r>
            <w:r w:rsidRPr="00C24EE3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  <w:tc>
          <w:tcPr>
            <w:tcW w:w="3599" w:type="dxa"/>
          </w:tcPr>
          <w:p w14:paraId="0BA8741A" w14:textId="21083140" w:rsidR="004D713F" w:rsidRDefault="001B2DEC">
            <w:pPr>
              <w:pStyle w:val="TableParagraph"/>
              <w:spacing w:before="93"/>
              <w:ind w:left="101" w:right="1217"/>
              <w:rPr>
                <w:sz w:val="24"/>
              </w:rPr>
            </w:pPr>
            <w:r>
              <w:rPr>
                <w:sz w:val="24"/>
              </w:rPr>
              <w:t xml:space="preserve">Google Calendar </w:t>
            </w:r>
          </w:p>
          <w:p w14:paraId="525621C4" w14:textId="44201D5B" w:rsidR="00E346FB" w:rsidRPr="00C24EE3" w:rsidRDefault="00001D86">
            <w:pPr>
              <w:pStyle w:val="TableParagraph"/>
              <w:spacing w:before="93"/>
              <w:ind w:left="101" w:right="1217"/>
              <w:rPr>
                <w:sz w:val="18"/>
                <w:szCs w:val="18"/>
              </w:rPr>
            </w:pPr>
            <w:hyperlink r:id="rId41" w:history="1">
              <w:r w:rsidRPr="00C24EE3">
                <w:rPr>
                  <w:rStyle w:val="Hyperlink"/>
                  <w:sz w:val="18"/>
                  <w:szCs w:val="18"/>
                </w:rPr>
                <w:t>https://www.google.com/calendar/about/</w:t>
              </w:r>
            </w:hyperlink>
          </w:p>
          <w:p w14:paraId="587ABCB2" w14:textId="77777777" w:rsidR="004D713F" w:rsidRDefault="004D713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B71395" w14:textId="79AB9C8C" w:rsidR="00C24EE3" w:rsidRDefault="00C24EE3" w:rsidP="00C24EE3">
            <w:pPr>
              <w:pStyle w:val="TableParagraph"/>
              <w:spacing w:line="276" w:lineRule="auto"/>
              <w:ind w:right="629"/>
              <w:rPr>
                <w:sz w:val="24"/>
              </w:rPr>
            </w:pPr>
            <w:r>
              <w:rPr>
                <w:sz w:val="24"/>
              </w:rPr>
              <w:t>S</w:t>
            </w:r>
            <w:r w:rsidR="001B2DEC">
              <w:rPr>
                <w:sz w:val="24"/>
              </w:rPr>
              <w:t>et daily/weekly goals and create a to-do list</w:t>
            </w:r>
            <w:r>
              <w:rPr>
                <w:sz w:val="24"/>
              </w:rPr>
              <w:t xml:space="preserve"> and c</w:t>
            </w:r>
            <w:r w:rsidR="001B2DEC">
              <w:rPr>
                <w:sz w:val="24"/>
              </w:rPr>
              <w:t>reate a study space and a schedul</w:t>
            </w:r>
            <w:r>
              <w:rPr>
                <w:sz w:val="24"/>
              </w:rPr>
              <w:t>e</w:t>
            </w:r>
          </w:p>
          <w:p w14:paraId="769A122F" w14:textId="41A2004C" w:rsidR="00C24EE3" w:rsidRPr="00C24EE3" w:rsidRDefault="00C24EE3" w:rsidP="00C24EE3">
            <w:pPr>
              <w:pStyle w:val="TableParagraph"/>
              <w:spacing w:line="278" w:lineRule="auto"/>
              <w:ind w:left="101" w:right="522"/>
              <w:rPr>
                <w:sz w:val="16"/>
                <w:szCs w:val="16"/>
              </w:rPr>
            </w:pPr>
            <w:r w:rsidRPr="00C24EE3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External Website – Clicking the link above exits the PWCS website.</w:t>
            </w:r>
          </w:p>
          <w:p w14:paraId="30CA5BC1" w14:textId="0A8CCA48" w:rsidR="00C24EE3" w:rsidRPr="00C24EE3" w:rsidRDefault="00C24EE3" w:rsidP="00C24EE3">
            <w:pPr>
              <w:pStyle w:val="TableParagraph"/>
              <w:spacing w:line="278" w:lineRule="auto"/>
              <w:ind w:right="522"/>
              <w:rPr>
                <w:sz w:val="24"/>
              </w:rPr>
            </w:pPr>
          </w:p>
        </w:tc>
      </w:tr>
      <w:tr w:rsidR="004D713F" w14:paraId="55459B3C" w14:textId="77777777">
        <w:trPr>
          <w:trHeight w:val="637"/>
        </w:trPr>
        <w:tc>
          <w:tcPr>
            <w:tcW w:w="14398" w:type="dxa"/>
            <w:gridSpan w:val="4"/>
            <w:shd w:val="clear" w:color="auto" w:fill="EEEEEE"/>
          </w:tcPr>
          <w:p w14:paraId="417C368D" w14:textId="45BD2814" w:rsidR="00531EEC" w:rsidRPr="00531EEC" w:rsidRDefault="001B2DEC" w:rsidP="00531EEC">
            <w:pPr>
              <w:pStyle w:val="TableParagraph"/>
              <w:spacing w:before="93"/>
              <w:ind w:left="100"/>
              <w:rPr>
                <w:sz w:val="24"/>
              </w:rPr>
            </w:pPr>
            <w:bookmarkStart w:id="15" w:name="Wellness:_Take_care_of_yourself_and_your"/>
            <w:bookmarkEnd w:id="15"/>
            <w:r>
              <w:rPr>
                <w:b/>
                <w:sz w:val="24"/>
              </w:rPr>
              <w:t xml:space="preserve">Wellness: </w:t>
            </w:r>
            <w:r>
              <w:rPr>
                <w:sz w:val="24"/>
              </w:rPr>
              <w:t>Take care of yourself and your family. Stay healthy and reduce stres</w:t>
            </w:r>
            <w:r w:rsidR="00531EEC">
              <w:rPr>
                <w:sz w:val="24"/>
              </w:rPr>
              <w:t>s</w:t>
            </w:r>
          </w:p>
        </w:tc>
      </w:tr>
      <w:tr w:rsidR="004D713F" w14:paraId="28CA5794" w14:textId="77777777" w:rsidTr="00F27420">
        <w:trPr>
          <w:trHeight w:val="3581"/>
        </w:trPr>
        <w:tc>
          <w:tcPr>
            <w:tcW w:w="14398" w:type="dxa"/>
            <w:gridSpan w:val="4"/>
          </w:tcPr>
          <w:p w14:paraId="6A6128BB" w14:textId="77777777" w:rsidR="004D713F" w:rsidRDefault="001B2DE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93"/>
              <w:ind w:hanging="361"/>
              <w:rPr>
                <w:sz w:val="24"/>
              </w:rPr>
            </w:pPr>
            <w:r>
              <w:rPr>
                <w:sz w:val="24"/>
              </w:rPr>
              <w:t>Take brain breaks and engage in physical activity - Go Noodle</w:t>
            </w:r>
            <w:r>
              <w:rPr>
                <w:color w:val="1154CC"/>
                <w:spacing w:val="-4"/>
                <w:sz w:val="24"/>
              </w:rPr>
              <w:t xml:space="preserve"> </w:t>
            </w:r>
            <w:hyperlink r:id="rId42">
              <w:r>
                <w:rPr>
                  <w:color w:val="1154CC"/>
                  <w:sz w:val="24"/>
                  <w:u w:val="single" w:color="1154CC"/>
                </w:rPr>
                <w:t>https://www.gonoodle.com/</w:t>
              </w:r>
            </w:hyperlink>
          </w:p>
          <w:p w14:paraId="37A7FD1B" w14:textId="77777777" w:rsidR="004D713F" w:rsidRDefault="001B2DE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0"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The National Child Traumatic Stress Network</w:t>
            </w:r>
            <w:r>
              <w:rPr>
                <w:color w:val="1154CC"/>
                <w:sz w:val="24"/>
              </w:rPr>
              <w:t xml:space="preserve"> </w:t>
            </w:r>
            <w:hyperlink r:id="rId43">
              <w:r>
                <w:rPr>
                  <w:color w:val="1154CC"/>
                  <w:sz w:val="24"/>
                  <w:u w:val="single" w:color="1154CC"/>
                </w:rPr>
                <w:t>www.nctsn.org/resources/parent-caregiver-guide-to-helping-families-cope-with-</w:t>
              </w:r>
            </w:hyperlink>
            <w:hyperlink r:id="rId44">
              <w:r>
                <w:rPr>
                  <w:color w:val="1154CC"/>
                  <w:sz w:val="24"/>
                  <w:u w:val="single" w:color="1154CC"/>
                </w:rPr>
                <w:t xml:space="preserve"> the-coronavirus-disease-2019</w:t>
              </w:r>
            </w:hyperlink>
          </w:p>
          <w:p w14:paraId="42A5BF4A" w14:textId="77777777" w:rsidR="004D713F" w:rsidRDefault="001B2DE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78" w:lineRule="auto"/>
              <w:ind w:right="1096"/>
              <w:rPr>
                <w:sz w:val="24"/>
              </w:rPr>
            </w:pPr>
            <w:r>
              <w:rPr>
                <w:sz w:val="24"/>
              </w:rPr>
              <w:t>Healthy Children.org</w:t>
            </w:r>
            <w:r>
              <w:rPr>
                <w:color w:val="1154CC"/>
                <w:sz w:val="24"/>
              </w:rPr>
              <w:t xml:space="preserve"> </w:t>
            </w:r>
            <w:hyperlink r:id="rId45">
              <w:r>
                <w:rPr>
                  <w:color w:val="1154CC"/>
                  <w:sz w:val="24"/>
                  <w:u w:val="single" w:color="1154CC"/>
                </w:rPr>
                <w:t>https://www.healthychildren.org/english/health-issues/conditions/chest-lungs/pages/2019-novel-</w:t>
              </w:r>
            </w:hyperlink>
            <w:hyperlink r:id="rId46">
              <w:r>
                <w:rPr>
                  <w:color w:val="1154CC"/>
                  <w:sz w:val="24"/>
                  <w:u w:val="single" w:color="1154CC"/>
                </w:rPr>
                <w:t xml:space="preserve"> coronavirus.aspx</w:t>
              </w:r>
            </w:hyperlink>
          </w:p>
          <w:p w14:paraId="6BA8427C" w14:textId="77777777" w:rsidR="004D713F" w:rsidRDefault="001B2DEC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National Association of 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Psychologists</w:t>
            </w:r>
          </w:p>
          <w:p w14:paraId="23B49B27" w14:textId="77777777" w:rsidR="004D713F" w:rsidRDefault="00F27420" w:rsidP="00001D86">
            <w:pPr>
              <w:pStyle w:val="TableParagraph"/>
              <w:spacing w:before="40" w:line="276" w:lineRule="auto"/>
              <w:ind w:left="820" w:right="227"/>
              <w:rPr>
                <w:color w:val="1154CC"/>
                <w:sz w:val="24"/>
                <w:u w:val="single" w:color="1154CC"/>
              </w:rPr>
            </w:pPr>
            <w:hyperlink r:id="rId47">
              <w:r w:rsidR="001B2DEC">
                <w:rPr>
                  <w:color w:val="1154CC"/>
                  <w:sz w:val="24"/>
                  <w:u w:val="single" w:color="1154CC"/>
                </w:rPr>
                <w:t>https://www.nasponline.org/resources-and-publications/resources-and-podcasts/school-climate-safety-and-crisis/health-crisis-</w:t>
              </w:r>
            </w:hyperlink>
            <w:r w:rsidR="001B2DEC">
              <w:rPr>
                <w:color w:val="1154CC"/>
                <w:sz w:val="24"/>
              </w:rPr>
              <w:t xml:space="preserve"> </w:t>
            </w:r>
            <w:hyperlink r:id="rId48">
              <w:r w:rsidR="001B2DEC">
                <w:rPr>
                  <w:color w:val="1154CC"/>
                  <w:sz w:val="24"/>
                  <w:u w:val="single" w:color="1154CC"/>
                </w:rPr>
                <w:t>resources/talking-to-children-about-covid-19-(coronavirus)-a-parent-resource</w:t>
              </w:r>
            </w:hyperlink>
          </w:p>
          <w:p w14:paraId="3886BDAC" w14:textId="77777777" w:rsidR="00C24EE3" w:rsidRDefault="00C24EE3" w:rsidP="00001D86">
            <w:pPr>
              <w:pStyle w:val="TableParagraph"/>
              <w:spacing w:before="40" w:line="276" w:lineRule="auto"/>
              <w:ind w:left="820" w:right="227"/>
              <w:rPr>
                <w:color w:val="1154CC"/>
                <w:sz w:val="24"/>
                <w:u w:val="single" w:color="1154CC"/>
              </w:rPr>
            </w:pPr>
          </w:p>
          <w:p w14:paraId="2391BB47" w14:textId="4E3A7807" w:rsidR="00C24EE3" w:rsidRDefault="00C24EE3" w:rsidP="00C24EE3">
            <w:pPr>
              <w:pStyle w:val="TableParagraph"/>
              <w:spacing w:before="40" w:line="276" w:lineRule="auto"/>
              <w:ind w:right="227"/>
              <w:rPr>
                <w:sz w:val="24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External Website – Clicking the link above exits the PWCS website.</w:t>
            </w:r>
          </w:p>
        </w:tc>
      </w:tr>
    </w:tbl>
    <w:p w14:paraId="758E98DC" w14:textId="77777777" w:rsidR="001B2DEC" w:rsidRDefault="001B2DEC"/>
    <w:sectPr w:rsidR="001B2DEC">
      <w:pgSz w:w="15840" w:h="12240" w:orient="landscape"/>
      <w:pgMar w:top="4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63A91"/>
    <w:multiLevelType w:val="hybridMultilevel"/>
    <w:tmpl w:val="04DA8E72"/>
    <w:lvl w:ilvl="0" w:tplc="4CDCEA0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F5A0982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2" w:tplc="ACE09DF8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3" w:tplc="C69AA5F6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en-US"/>
      </w:rPr>
    </w:lvl>
    <w:lvl w:ilvl="4" w:tplc="6F1E595C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en-US"/>
      </w:rPr>
    </w:lvl>
    <w:lvl w:ilvl="5" w:tplc="B2260DEA"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en-US"/>
      </w:rPr>
    </w:lvl>
    <w:lvl w:ilvl="6" w:tplc="12EEAB10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en-US"/>
      </w:rPr>
    </w:lvl>
    <w:lvl w:ilvl="7" w:tplc="F39C5BFA">
      <w:numFmt w:val="bullet"/>
      <w:lvlText w:val="•"/>
      <w:lvlJc w:val="left"/>
      <w:pPr>
        <w:ind w:left="10310" w:hanging="360"/>
      </w:pPr>
      <w:rPr>
        <w:rFonts w:hint="default"/>
        <w:lang w:val="en-US" w:eastAsia="en-US" w:bidi="en-US"/>
      </w:rPr>
    </w:lvl>
    <w:lvl w:ilvl="8" w:tplc="E06C0D54">
      <w:numFmt w:val="bullet"/>
      <w:lvlText w:val="•"/>
      <w:lvlJc w:val="left"/>
      <w:pPr>
        <w:ind w:left="116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3F"/>
    <w:rsid w:val="00001D86"/>
    <w:rsid w:val="000D12D8"/>
    <w:rsid w:val="001B2DEC"/>
    <w:rsid w:val="00412905"/>
    <w:rsid w:val="004D713F"/>
    <w:rsid w:val="00531EEC"/>
    <w:rsid w:val="006F096C"/>
    <w:rsid w:val="008E7F7F"/>
    <w:rsid w:val="00BC008A"/>
    <w:rsid w:val="00C24EE3"/>
    <w:rsid w:val="00C47525"/>
    <w:rsid w:val="00E20AB7"/>
    <w:rsid w:val="00E346F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4174"/>
  <w15:docId w15:val="{C254A12F-5B52-4E1B-843F-A39F12A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1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D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34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l.brainpop.com/" TargetMode="External"/><Relationship Id="rId18" Type="http://schemas.openxmlformats.org/officeDocument/2006/relationships/hyperlink" Target="https://www.youtube.com/channel/UCWUA2W6LueNy9BSovivFVvQ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naturalreaders.com/" TargetMode="Externa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research.steinhardt.nyu.edu/metrocenter/resources/glossaries" TargetMode="External"/><Relationship Id="rId42" Type="http://schemas.openxmlformats.org/officeDocument/2006/relationships/hyperlink" Target="https://www.gonoodle.com/" TargetMode="External"/><Relationship Id="rId47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learninga-z.com/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s://www.duolingo.com/" TargetMode="External"/><Relationship Id="rId24" Type="http://schemas.openxmlformats.org/officeDocument/2006/relationships/hyperlink" Target="https://www.uniteforliteracy.com/" TargetMode="External"/><Relationship Id="rId32" Type="http://schemas.openxmlformats.org/officeDocument/2006/relationships/hyperlink" Target="https://www.wordreference.com/" TargetMode="External"/><Relationship Id="rId37" Type="http://schemas.openxmlformats.org/officeDocument/2006/relationships/hyperlink" Target="https://www.naturalreaders.com/" TargetMode="External"/><Relationship Id="rId40" Type="http://schemas.openxmlformats.org/officeDocument/2006/relationships/hyperlink" Target="https://www.youtube.com/watch?v=_bVOZ_WpbCE" TargetMode="External"/><Relationship Id="rId45" Type="http://schemas.openxmlformats.org/officeDocument/2006/relationships/hyperlink" Target="https://www.healthychildren.org/english/health-issues/conditions/chest-lungs/pages/2019-novel-coronavirus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ewsela.com/" TargetMode="External"/><Relationship Id="rId23" Type="http://schemas.openxmlformats.org/officeDocument/2006/relationships/hyperlink" Target="https://apps.apple.com/ca/app/kids-doodle-movie-kids-color/id460712294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research.steinhardt.nyu.edu/metrocenter/resources/glossaries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channel/UCWUA2W6LueNy9BSovivFVvQ" TargetMode="External"/><Relationship Id="rId31" Type="http://schemas.openxmlformats.org/officeDocument/2006/relationships/hyperlink" Target="https://dictionary.cambridge.org/us/" TargetMode="External"/><Relationship Id="rId44" Type="http://schemas.openxmlformats.org/officeDocument/2006/relationships/hyperlink" Target="http://www.nctsn.org/resources/parent-caregiver-guide-to-helping-families-cope-with-the-coronavirus-disease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myon.com/index.html" TargetMode="External"/><Relationship Id="rId22" Type="http://schemas.openxmlformats.org/officeDocument/2006/relationships/hyperlink" Target="https://www.typingclub.com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dictionary.cambridge.org/us/" TargetMode="External"/><Relationship Id="rId35" Type="http://schemas.openxmlformats.org/officeDocument/2006/relationships/hyperlink" Target="https://research.steinhardt.nyu.edu/metrocenter/resources/glossaries" TargetMode="External"/><Relationship Id="rId43" Type="http://schemas.openxmlformats.org/officeDocument/2006/relationships/hyperlink" Target="http://www.nctsn.org/resources/parent-caregiver-guide-to-helping-families-cope-with-the-coronavirus-disease-2019" TargetMode="External"/><Relationship Id="rId48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https://www.starfall.com/h/" TargetMode="External"/><Relationship Id="rId17" Type="http://schemas.openxmlformats.org/officeDocument/2006/relationships/hyperlink" Target="https://www.youtube.com/channel/UCWUA2W6LueNy9BSovivFVvQ" TargetMode="External"/><Relationship Id="rId25" Type="http://schemas.openxmlformats.org/officeDocument/2006/relationships/hyperlink" Target="https://ed.ted.com/" TargetMode="External"/><Relationship Id="rId33" Type="http://schemas.openxmlformats.org/officeDocument/2006/relationships/hyperlink" Target="https://www.wordreference.com/" TargetMode="External"/><Relationship Id="rId38" Type="http://schemas.openxmlformats.org/officeDocument/2006/relationships/hyperlink" Target="https://www.naturalreaders.com/" TargetMode="External"/><Relationship Id="rId46" Type="http://schemas.openxmlformats.org/officeDocument/2006/relationships/hyperlink" Target="https://www.healthychildren.org/english/health-issues/conditions/chest-lungs/pages/2019-novel-coronavirus.aspx" TargetMode="External"/><Relationship Id="rId20" Type="http://schemas.openxmlformats.org/officeDocument/2006/relationships/hyperlink" Target="https://stories.audible.com/start-listen" TargetMode="External"/><Relationship Id="rId41" Type="http://schemas.openxmlformats.org/officeDocument/2006/relationships/hyperlink" Target="https://www.google.com/calendar/abou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Distance Learning Resources for English Learners</vt:lpstr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Distance Learning Resources for English Learners</dc:title>
  <dc:creator>Fairfax County Public Schools</dc:creator>
  <cp:lastModifiedBy>ayuly05@gmail.com</cp:lastModifiedBy>
  <cp:revision>6</cp:revision>
  <dcterms:created xsi:type="dcterms:W3CDTF">2020-03-27T16:19:00Z</dcterms:created>
  <dcterms:modified xsi:type="dcterms:W3CDTF">2020-03-27T16:54:00Z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2020-03-27T00:00:00Z</vt:filetime>
  </property>
</Properties>
</file>